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7536064E" wp14:editId="349CC969">
            <wp:simplePos x="0" y="0"/>
            <wp:positionH relativeFrom="column">
              <wp:posOffset>1828800</wp:posOffset>
            </wp:positionH>
            <wp:positionV relativeFrom="margin">
              <wp:posOffset>238125</wp:posOffset>
            </wp:positionV>
            <wp:extent cx="3172460" cy="1554480"/>
            <wp:effectExtent l="0" t="0" r="8890" b="7620"/>
            <wp:wrapTight wrapText="bothSides">
              <wp:wrapPolygon edited="0">
                <wp:start x="0" y="0"/>
                <wp:lineTo x="0" y="21441"/>
                <wp:lineTo x="21531" y="21441"/>
                <wp:lineTo x="21531" y="0"/>
                <wp:lineTo x="0" y="0"/>
              </wp:wrapPolygon>
            </wp:wrapTight>
            <wp:docPr id="1" name="Picture 1" descr="CISD Child Nutrition logo d2_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SD Child Nutrition logo d2_o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D1164A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1D1FD0" wp14:editId="385A3A64">
            <wp:simplePos x="0" y="0"/>
            <wp:positionH relativeFrom="column">
              <wp:posOffset>939800</wp:posOffset>
            </wp:positionH>
            <wp:positionV relativeFrom="paragraph">
              <wp:posOffset>418689</wp:posOffset>
            </wp:positionV>
            <wp:extent cx="5173264" cy="3826060"/>
            <wp:effectExtent l="190500" t="190500" r="199390" b="1936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264" cy="382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AE6A89">
      <w:pPr>
        <w:rPr>
          <w:rFonts w:ascii="Caslon224 Bk BT" w:hAnsi="Caslon224 Bk BT" w:cs="Arial"/>
          <w:b/>
          <w:bCs/>
          <w:color w:val="ED2024"/>
          <w:sz w:val="52"/>
          <w:szCs w:val="52"/>
        </w:rPr>
      </w:pPr>
    </w:p>
    <w:p w:rsidR="00AE6A89" w:rsidRDefault="000A3A3E" w:rsidP="00AE6A89">
      <w:pPr>
        <w:jc w:val="center"/>
        <w:rPr>
          <w:rFonts w:ascii="Caslon224 Bk BT" w:hAnsi="Caslon224 Bk BT" w:cs="Arial"/>
          <w:b/>
          <w:bCs/>
          <w:color w:val="ED2024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E3326F" wp14:editId="54128797">
            <wp:simplePos x="0" y="0"/>
            <wp:positionH relativeFrom="column">
              <wp:posOffset>2510155</wp:posOffset>
            </wp:positionH>
            <wp:positionV relativeFrom="page">
              <wp:posOffset>6238875</wp:posOffset>
            </wp:positionV>
            <wp:extent cx="1837944" cy="566928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44" cy="56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A89" w:rsidRDefault="00AE6A89" w:rsidP="00AE6A89">
      <w:pPr>
        <w:jc w:val="center"/>
        <w:rPr>
          <w:noProof/>
        </w:rPr>
      </w:pPr>
      <w:r>
        <w:rPr>
          <w:rFonts w:ascii="Caslon224 Bk BT" w:hAnsi="Caslon224 Bk BT" w:cs="Arial"/>
          <w:b/>
          <w:bCs/>
          <w:color w:val="ED2024"/>
          <w:sz w:val="52"/>
          <w:szCs w:val="52"/>
        </w:rPr>
        <w:t>Curriculum and Instruction</w:t>
      </w:r>
      <w:r>
        <w:rPr>
          <w:noProof/>
        </w:rPr>
        <w:t xml:space="preserve"> </w:t>
      </w:r>
    </w:p>
    <w:p w:rsidR="00AE6A89" w:rsidRPr="00AE6A89" w:rsidRDefault="00AE6A89" w:rsidP="00AE6A89">
      <w:pPr>
        <w:jc w:val="center"/>
        <w:rPr>
          <w:b/>
          <w:color w:val="2F5496" w:themeColor="accent5" w:themeShade="BF"/>
          <w:sz w:val="28"/>
          <w:szCs w:val="20"/>
          <w:u w:val="single"/>
        </w:rPr>
      </w:pPr>
      <w:r>
        <w:rPr>
          <w:b/>
          <w:noProof/>
          <w:color w:val="4472C4" w:themeColor="accent5"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108585</wp:posOffset>
                </wp:positionV>
                <wp:extent cx="66675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29045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8.55pt" to="533.2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AE6A89" w:rsidRPr="00AE6A89" w:rsidRDefault="00AE6A89" w:rsidP="00AE6A89">
      <w:pPr>
        <w:jc w:val="center"/>
        <w:rPr>
          <w:b/>
          <w:color w:val="1F3864" w:themeColor="accent5" w:themeShade="80"/>
          <w:sz w:val="28"/>
          <w:szCs w:val="20"/>
          <w:u w:val="single"/>
        </w:rPr>
      </w:pPr>
      <w:r w:rsidRPr="00AE6A89">
        <w:rPr>
          <w:b/>
          <w:color w:val="1F3864" w:themeColor="accent5" w:themeShade="80"/>
          <w:sz w:val="28"/>
          <w:szCs w:val="20"/>
          <w:u w:val="single"/>
        </w:rPr>
        <w:t>Vision Statement</w:t>
      </w:r>
    </w:p>
    <w:p w:rsidR="00AE6A89" w:rsidRPr="00AE6A89" w:rsidRDefault="00AE6A89" w:rsidP="00AE6A89">
      <w:pPr>
        <w:pStyle w:val="Heading1"/>
        <w:spacing w:before="0" w:after="0"/>
        <w:jc w:val="center"/>
        <w:rPr>
          <w:i/>
          <w:color w:val="1F3864" w:themeColor="accent5" w:themeShade="80"/>
          <w:sz w:val="20"/>
          <w:szCs w:val="20"/>
        </w:rPr>
      </w:pPr>
      <w:r w:rsidRPr="00AE6A89">
        <w:rPr>
          <w:i/>
          <w:color w:val="1F3864" w:themeColor="accent5" w:themeShade="80"/>
          <w:sz w:val="20"/>
          <w:szCs w:val="20"/>
        </w:rPr>
        <w:t>The vision of the C &amp; I department is to ensure a common standard of excellence for all students in Crowley ISD.</w:t>
      </w:r>
    </w:p>
    <w:p w:rsidR="00AE6A89" w:rsidRPr="00AE6A89" w:rsidRDefault="00AE6A89" w:rsidP="00AE6A89">
      <w:pPr>
        <w:pStyle w:val="Heading1"/>
        <w:spacing w:before="0" w:after="0"/>
        <w:jc w:val="center"/>
        <w:rPr>
          <w:color w:val="1F3864" w:themeColor="accent5" w:themeShade="80"/>
          <w:sz w:val="28"/>
          <w:szCs w:val="20"/>
          <w:u w:val="single"/>
        </w:rPr>
      </w:pPr>
      <w:r w:rsidRPr="00AE6A89">
        <w:rPr>
          <w:color w:val="1F3864" w:themeColor="accent5" w:themeShade="80"/>
          <w:sz w:val="28"/>
          <w:szCs w:val="20"/>
          <w:u w:val="single"/>
        </w:rPr>
        <w:t>Mission Statement</w:t>
      </w:r>
    </w:p>
    <w:p w:rsidR="00AE6A89" w:rsidRPr="00AE6A89" w:rsidRDefault="00AE6A89" w:rsidP="00AE6A89">
      <w:pPr>
        <w:pStyle w:val="Heading1"/>
        <w:spacing w:before="0" w:after="0"/>
        <w:jc w:val="center"/>
        <w:rPr>
          <w:i/>
          <w:color w:val="1F3864" w:themeColor="accent5" w:themeShade="80"/>
          <w:sz w:val="20"/>
          <w:szCs w:val="20"/>
        </w:rPr>
      </w:pPr>
      <w:r w:rsidRPr="00AE6A89">
        <w:rPr>
          <w:i/>
          <w:color w:val="1F3864" w:themeColor="accent5" w:themeShade="80"/>
          <w:sz w:val="20"/>
          <w:szCs w:val="20"/>
        </w:rPr>
        <w:t>The mission of the C &amp; I department is to develop consistency across the district through a guaranteed and viable curriculum, quality instruction, and continuous assessment through the sharing in the responsibility for all learning by providing support and guidance to ensure the success of all students.</w:t>
      </w:r>
    </w:p>
    <w:p w:rsidR="003766D4" w:rsidRDefault="003766D4" w:rsidP="00AE6A89">
      <w:pPr>
        <w:jc w:val="center"/>
      </w:pPr>
    </w:p>
    <w:p w:rsidR="00565449" w:rsidRDefault="00565449" w:rsidP="00AE6A89">
      <w:pPr>
        <w:jc w:val="center"/>
        <w:rPr>
          <w:noProof/>
        </w:rPr>
      </w:pPr>
    </w:p>
    <w:p w:rsidR="00A818A5" w:rsidRDefault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  <w:r>
        <w:rPr>
          <w:rFonts w:eastAsiaTheme="minorEastAsia" w:hAnsi="Calibri"/>
          <w:color w:val="000000" w:themeColor="text1"/>
          <w:kern w:val="24"/>
          <w:sz w:val="36"/>
          <w:szCs w:val="80"/>
        </w:rPr>
        <w:br w:type="page"/>
      </w:r>
      <w:r>
        <w:rPr>
          <w:rFonts w:eastAsiaTheme="minorEastAsia" w:hAnsi="Calibri"/>
          <w:noProof/>
          <w:color w:val="000000" w:themeColor="text1"/>
          <w:kern w:val="24"/>
          <w:sz w:val="36"/>
          <w:szCs w:val="80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65630" cy="1420495"/>
            <wp:effectExtent l="0" t="0" r="1270" b="8255"/>
            <wp:wrapTight wrapText="bothSides">
              <wp:wrapPolygon edited="0">
                <wp:start x="0" y="0"/>
                <wp:lineTo x="0" y="21436"/>
                <wp:lineTo x="21394" y="21436"/>
                <wp:lineTo x="213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8A5" w:rsidRPr="00A818A5">
        <w:rPr>
          <w:rFonts w:eastAsiaTheme="minorEastAsia" w:hAnsi="Calibri"/>
          <w:color w:val="000000" w:themeColor="text1"/>
          <w:kern w:val="24"/>
          <w:sz w:val="36"/>
          <w:szCs w:val="80"/>
        </w:rPr>
        <w:t xml:space="preserve"> </w:t>
      </w:r>
    </w:p>
    <w:p w:rsidR="000A3A3E" w:rsidRDefault="00A818A5" w:rsidP="00A818A5">
      <w:pPr>
        <w:ind w:left="1440" w:firstLine="720"/>
        <w:rPr>
          <w:rFonts w:eastAsiaTheme="minorEastAsia" w:hAnsi="Calibri"/>
          <w:color w:val="000000" w:themeColor="text1"/>
          <w:kern w:val="24"/>
          <w:sz w:val="36"/>
          <w:szCs w:val="80"/>
        </w:rPr>
      </w:pPr>
      <w:r w:rsidRPr="002B041D">
        <w:rPr>
          <w:rFonts w:eastAsiaTheme="minorEastAsia" w:hAnsi="Calibri"/>
          <w:color w:val="000000" w:themeColor="text1"/>
          <w:kern w:val="24"/>
          <w:sz w:val="36"/>
          <w:szCs w:val="80"/>
        </w:rPr>
        <w:t xml:space="preserve">How </w:t>
      </w:r>
      <w:r>
        <w:rPr>
          <w:rFonts w:eastAsiaTheme="minorEastAsia" w:hAnsi="Calibri"/>
          <w:color w:val="000000" w:themeColor="text1"/>
          <w:kern w:val="24"/>
          <w:sz w:val="36"/>
          <w:szCs w:val="80"/>
        </w:rPr>
        <w:t>did you learn to ride a bike</w:t>
      </w:r>
      <w:r w:rsidRPr="002B041D">
        <w:rPr>
          <w:rFonts w:eastAsiaTheme="minorEastAsia" w:hAnsi="Calibri"/>
          <w:color w:val="000000" w:themeColor="text1"/>
          <w:kern w:val="24"/>
          <w:sz w:val="36"/>
          <w:szCs w:val="80"/>
        </w:rPr>
        <w:t>?</w:t>
      </w:r>
    </w:p>
    <w:p w:rsidR="000A3A3E" w:rsidRDefault="000A3A3E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A818A5" w:rsidRDefault="00A818A5" w:rsidP="000A3A3E">
      <w:pPr>
        <w:rPr>
          <w:rFonts w:eastAsiaTheme="minorEastAsia" w:hAnsi="Calibri"/>
          <w:color w:val="000000" w:themeColor="text1"/>
          <w:kern w:val="24"/>
          <w:sz w:val="36"/>
          <w:szCs w:val="80"/>
        </w:rPr>
      </w:pPr>
    </w:p>
    <w:p w:rsidR="00565449" w:rsidRPr="002B041D" w:rsidRDefault="000A3A3E" w:rsidP="000A3A3E">
      <w:pPr>
        <w:jc w:val="center"/>
        <w:rPr>
          <w:rFonts w:eastAsiaTheme="minorEastAsia" w:hAnsi="Calibri"/>
          <w:color w:val="000000" w:themeColor="text1"/>
          <w:kern w:val="24"/>
          <w:sz w:val="36"/>
          <w:szCs w:val="8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D7D9585" wp14:editId="05DDFB71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408176" cy="905256"/>
            <wp:effectExtent l="0" t="0" r="190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44" b="76266"/>
                    <a:stretch/>
                  </pic:blipFill>
                  <pic:spPr bwMode="auto">
                    <a:xfrm>
                      <a:off x="0" y="0"/>
                      <a:ext cx="1408176" cy="90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49" w:rsidRPr="002B041D">
        <w:rPr>
          <w:rFonts w:eastAsiaTheme="minorEastAsia" w:hAnsi="Calibri"/>
          <w:color w:val="000000" w:themeColor="text1"/>
          <w:kern w:val="24"/>
          <w:sz w:val="36"/>
          <w:szCs w:val="80"/>
        </w:rPr>
        <w:t>How would using the Gradual Release Model impact the way teachers plan and deliver their lessons?</w:t>
      </w:r>
    </w:p>
    <w:p w:rsidR="002B041D" w:rsidRPr="00565449" w:rsidRDefault="002B041D" w:rsidP="00565449">
      <w:pPr>
        <w:pStyle w:val="NormalWeb"/>
        <w:spacing w:before="0" w:beforeAutospacing="0" w:after="0" w:afterAutospacing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F3D056" wp14:editId="058C5FAB">
                <wp:simplePos x="0" y="0"/>
                <wp:positionH relativeFrom="column">
                  <wp:posOffset>9525</wp:posOffset>
                </wp:positionH>
                <wp:positionV relativeFrom="paragraph">
                  <wp:posOffset>75565</wp:posOffset>
                </wp:positionV>
                <wp:extent cx="6783705" cy="2486025"/>
                <wp:effectExtent l="0" t="0" r="1714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705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939CF" id="Rectangle 8" o:spid="_x0000_s1026" style="position:absolute;margin-left:.75pt;margin-top:5.95pt;width:534.15pt;height:19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" fillcolor="white [3201]" strokecolor="black [3200]" strokeweight="1pt"/>
            </w:pict>
          </mc:Fallback>
        </mc:AlternateContent>
      </w:r>
    </w:p>
    <w:p w:rsidR="002B041D" w:rsidRDefault="002B041D" w:rsidP="00565449"/>
    <w:p w:rsidR="002B041D" w:rsidRDefault="002B041D" w:rsidP="00565449"/>
    <w:p w:rsidR="002B041D" w:rsidRDefault="002B041D" w:rsidP="00565449"/>
    <w:p w:rsidR="002B041D" w:rsidRDefault="002B041D" w:rsidP="00565449"/>
    <w:p w:rsidR="002B041D" w:rsidRDefault="002B041D" w:rsidP="00565449"/>
    <w:p w:rsidR="002B041D" w:rsidRDefault="002B041D" w:rsidP="00565449"/>
    <w:p w:rsidR="002B041D" w:rsidRDefault="002B041D" w:rsidP="00565449"/>
    <w:p w:rsidR="002B041D" w:rsidRDefault="002B041D" w:rsidP="00565449"/>
    <w:p w:rsidR="002B041D" w:rsidRDefault="002B041D" w:rsidP="00565449"/>
    <w:p w:rsidR="002B041D" w:rsidRPr="002B041D" w:rsidRDefault="002B041D" w:rsidP="002B041D">
      <w:pPr>
        <w:pStyle w:val="NormalWeb"/>
        <w:spacing w:before="0" w:beforeAutospacing="0" w:after="0" w:afterAutospacing="0"/>
        <w:rPr>
          <w:sz w:val="36"/>
          <w:szCs w:val="48"/>
        </w:rPr>
      </w:pPr>
      <w:r w:rsidRPr="002B041D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48"/>
        </w:rPr>
        <w:t>What are the benefits of using the Gradual Release Model?</w:t>
      </w:r>
    </w:p>
    <w:p w:rsidR="002B041D" w:rsidRDefault="002B041D" w:rsidP="00565449">
      <w:r>
        <w:rPr>
          <w:noProof/>
        </w:rPr>
        <w:drawing>
          <wp:inline distT="0" distB="0" distL="0" distR="0" wp14:anchorId="3593E84A" wp14:editId="06433295">
            <wp:extent cx="6791325" cy="249936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41D" w:rsidRPr="002B041D" w:rsidRDefault="00974406" w:rsidP="002B041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4527FF" wp14:editId="6E1C59D2">
                <wp:simplePos x="0" y="0"/>
                <wp:positionH relativeFrom="column">
                  <wp:posOffset>4505325</wp:posOffset>
                </wp:positionH>
                <wp:positionV relativeFrom="paragraph">
                  <wp:posOffset>280670</wp:posOffset>
                </wp:positionV>
                <wp:extent cx="2114550" cy="1895475"/>
                <wp:effectExtent l="19050" t="0" r="38100" b="47625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8954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303" w:rsidRPr="00145303" w:rsidRDefault="00145303" w:rsidP="0014530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45303">
                              <w:rPr>
                                <w:sz w:val="16"/>
                              </w:rPr>
                              <w:t>One Word Summary…</w:t>
                            </w:r>
                          </w:p>
                          <w:p w:rsidR="00145303" w:rsidRDefault="00145303" w:rsidP="001453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527FF" id="Cloud 20" o:spid="_x0000_s1026" style="position:absolute;margin-left:354.75pt;margin-top:22.1pt;width:166.5pt;height:14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229713,1148561;105728,1113592;339111,1531254;284877,1547971;806564,1715142;773867,1638796;1411022,1524760;1397953,1608521;1670543,1007147;1829673,1320251;2045925,673683;1975048,791098;1875880,238075;1879600,293535;1423308,173401;1459627,102672;1083756,207098;1101328,146110;685271,227808;748903,286954;202008,692770;190897,630509" o:connectangles="0,0,0,0,0,0,0,0,0,0,0,0,0,0,0,0,0,0,0,0,0,0" textboxrect="0,0,43200,43200"/>
                <v:textbox>
                  <w:txbxContent>
                    <w:p w:rsidR="00145303" w:rsidRPr="00145303" w:rsidRDefault="00145303" w:rsidP="00145303">
                      <w:pPr>
                        <w:jc w:val="center"/>
                        <w:rPr>
                          <w:sz w:val="16"/>
                        </w:rPr>
                      </w:pPr>
                      <w:r w:rsidRPr="00145303">
                        <w:rPr>
                          <w:sz w:val="16"/>
                        </w:rPr>
                        <w:t>One Word Summary…</w:t>
                      </w:r>
                    </w:p>
                    <w:p w:rsidR="00145303" w:rsidRDefault="00145303" w:rsidP="001453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B041D" w:rsidRPr="002B041D" w:rsidRDefault="00974406" w:rsidP="002B041D">
      <w:r>
        <w:rPr>
          <w:noProof/>
        </w:rPr>
        <w:drawing>
          <wp:anchor distT="0" distB="0" distL="114300" distR="114300" simplePos="0" relativeHeight="251662336" behindDoc="1" locked="0" layoutInCell="1" allowOverlap="1" wp14:anchorId="5D41A5B0" wp14:editId="3A7E2994">
            <wp:simplePos x="0" y="0"/>
            <wp:positionH relativeFrom="margin">
              <wp:posOffset>4724400</wp:posOffset>
            </wp:positionH>
            <wp:positionV relativeFrom="margin">
              <wp:posOffset>7172325</wp:posOffset>
            </wp:positionV>
            <wp:extent cx="2468880" cy="185928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E4B5A08" wp14:editId="6BC9AD82">
                <wp:simplePos x="0" y="0"/>
                <wp:positionH relativeFrom="column">
                  <wp:posOffset>9525</wp:posOffset>
                </wp:positionH>
                <wp:positionV relativeFrom="paragraph">
                  <wp:posOffset>119380</wp:posOffset>
                </wp:positionV>
                <wp:extent cx="4381500" cy="2402205"/>
                <wp:effectExtent l="0" t="0" r="19050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240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03" w:rsidRDefault="00145303" w:rsidP="00145303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I Used to Think…, Now I Think </w:t>
                            </w:r>
                          </w:p>
                          <w:p w:rsidR="00145303" w:rsidRDefault="001453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B5A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9.4pt;width:345pt;height:189.1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">
                <v:textbox>
                  <w:txbxContent>
                    <w:p w:rsidR="00145303" w:rsidRDefault="00145303" w:rsidP="00145303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I Used to Think…, Now I Think </w:t>
                      </w:r>
                    </w:p>
                    <w:p w:rsidR="00145303" w:rsidRDefault="00145303"/>
                  </w:txbxContent>
                </v:textbox>
              </v:shape>
            </w:pict>
          </mc:Fallback>
        </mc:AlternateContent>
      </w:r>
    </w:p>
    <w:p w:rsidR="002B041D" w:rsidRDefault="002B041D" w:rsidP="002B041D">
      <w:pPr>
        <w:rPr>
          <w:noProof/>
        </w:rPr>
      </w:pPr>
      <w:r w:rsidRPr="002B041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99AF3" wp14:editId="021A49D4">
                <wp:simplePos x="0" y="0"/>
                <wp:positionH relativeFrom="column">
                  <wp:posOffset>1752600</wp:posOffset>
                </wp:positionH>
                <wp:positionV relativeFrom="paragraph">
                  <wp:posOffset>1586230</wp:posOffset>
                </wp:positionV>
                <wp:extent cx="3281082" cy="2276198"/>
                <wp:effectExtent l="0" t="0" r="0" b="0"/>
                <wp:wrapNone/>
                <wp:docPr id="1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82" cy="2276198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041D" w:rsidRPr="002B041D" w:rsidRDefault="002B041D" w:rsidP="002B04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B041D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48"/>
                                <w:szCs w:val="56"/>
                              </w:rPr>
                              <w:t>Learning Purpose &amp; Focused Instruction</w:t>
                            </w:r>
                          </w:p>
                          <w:p w:rsidR="002B041D" w:rsidRDefault="002B041D" w:rsidP="002B04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I Do”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7D99AF3" id="Oval 6" o:spid="_x0000_s1028" style="position:absolute;margin-left:138pt;margin-top:124.9pt;width:258.35pt;height:17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" filled="f" stroked="f" strokeweight="1pt">
                <v:stroke joinstyle="miter"/>
                <v:textbox>
                  <w:txbxContent>
                    <w:p w:rsidR="002B041D" w:rsidRPr="002B041D" w:rsidRDefault="002B041D" w:rsidP="002B041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B041D">
                        <w:rPr>
                          <w:rFonts w:asciiTheme="minorHAnsi" w:hAnsi="Calibri" w:cstheme="minorBidi"/>
                          <w:color w:val="00B050"/>
                          <w:kern w:val="24"/>
                          <w:sz w:val="48"/>
                          <w:szCs w:val="56"/>
                        </w:rPr>
                        <w:t>Learning Purpose &amp; Focused Instruction</w:t>
                      </w:r>
                    </w:p>
                    <w:p w:rsidR="002B041D" w:rsidRDefault="002B041D" w:rsidP="002B04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I Do”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B1B007" wp14:editId="46BAA83A">
            <wp:extent cx="6858000" cy="5053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1D" w:rsidRDefault="002B041D" w:rsidP="002B041D">
      <w:pPr>
        <w:rPr>
          <w:rFonts w:ascii="Cooper Black" w:hAnsi="Cooper Black"/>
          <w:sz w:val="10"/>
          <w:szCs w:val="10"/>
        </w:rPr>
      </w:pPr>
    </w:p>
    <w:p w:rsidR="002B041D" w:rsidRDefault="00B96E93" w:rsidP="002B041D">
      <w:pPr>
        <w:rPr>
          <w:rFonts w:ascii="Cooper Black" w:hAnsi="Cooper Black"/>
          <w:sz w:val="36"/>
        </w:rPr>
      </w:pPr>
      <w:r>
        <w:rPr>
          <w:rFonts w:ascii="Cooper Black" w:hAnsi="Cooper Black"/>
          <w:sz w:val="36"/>
        </w:rPr>
        <w:t xml:space="preserve">Zaption </w:t>
      </w:r>
      <w:r w:rsidR="002B041D">
        <w:rPr>
          <w:rFonts w:ascii="Cooper Black" w:hAnsi="Cooper Black"/>
          <w:sz w:val="36"/>
        </w:rPr>
        <w:t xml:space="preserve">Video </w:t>
      </w:r>
      <w:r w:rsidR="002B041D" w:rsidRPr="002B041D">
        <w:rPr>
          <w:rFonts w:ascii="Cooper Black" w:hAnsi="Cooper Black"/>
          <w:sz w:val="36"/>
        </w:rPr>
        <w:t>Notes:</w:t>
      </w:r>
    </w:p>
    <w:p w:rsidR="00B96E93" w:rsidRPr="00145303" w:rsidRDefault="00B96E93" w:rsidP="00B96E93">
      <w:pPr>
        <w:spacing w:after="0" w:line="240" w:lineRule="auto"/>
      </w:pPr>
      <w:r w:rsidRPr="00145303">
        <w:t>Look for how the teacher:</w:t>
      </w:r>
    </w:p>
    <w:p w:rsidR="004606C5" w:rsidRPr="00145303" w:rsidRDefault="0086568E" w:rsidP="00B96E93">
      <w:pPr>
        <w:numPr>
          <w:ilvl w:val="0"/>
          <w:numId w:val="2"/>
        </w:numPr>
        <w:spacing w:after="0" w:line="240" w:lineRule="auto"/>
      </w:pPr>
      <w:r w:rsidRPr="00145303">
        <w:t xml:space="preserve">sets the purpose and objective, </w:t>
      </w:r>
    </w:p>
    <w:p w:rsidR="004606C5" w:rsidRPr="00145303" w:rsidRDefault="0086568E" w:rsidP="00B96E93">
      <w:pPr>
        <w:numPr>
          <w:ilvl w:val="0"/>
          <w:numId w:val="2"/>
        </w:numPr>
        <w:spacing w:after="0" w:line="240" w:lineRule="auto"/>
      </w:pPr>
      <w:r w:rsidRPr="00145303">
        <w:t xml:space="preserve">what metacognition she models, </w:t>
      </w:r>
    </w:p>
    <w:p w:rsidR="004606C5" w:rsidRPr="00145303" w:rsidRDefault="0086568E" w:rsidP="00B96E93">
      <w:pPr>
        <w:numPr>
          <w:ilvl w:val="0"/>
          <w:numId w:val="2"/>
        </w:numPr>
        <w:spacing w:after="0" w:line="240" w:lineRule="auto"/>
      </w:pPr>
      <w:r w:rsidRPr="00145303">
        <w:t>and use of “I” statements</w:t>
      </w:r>
    </w:p>
    <w:p w:rsidR="00B96E93" w:rsidRDefault="00B96E93" w:rsidP="002B041D">
      <w:pPr>
        <w:rPr>
          <w:rFonts w:ascii="Cooper Black" w:hAnsi="Cooper Black"/>
          <w:sz w:val="36"/>
        </w:rPr>
      </w:pPr>
    </w:p>
    <w:p w:rsidR="00145303" w:rsidRDefault="00145303" w:rsidP="00145303">
      <w:pPr>
        <w:spacing w:before="240" w:after="40"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before="240" w:after="40"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before="240" w:after="40"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before="240" w:after="40"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before="240" w:after="40"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before="240" w:after="40"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Pr="00145303" w:rsidRDefault="00145303" w:rsidP="00145303">
      <w:pPr>
        <w:spacing w:before="240" w:after="40" w:line="216" w:lineRule="auto"/>
        <w:rPr>
          <w:rFonts w:ascii="Times New Roman" w:eastAsia="Times New Roman" w:hAnsi="Times New Roman" w:cs="Times New Roman"/>
        </w:rPr>
      </w:pPr>
      <w:r w:rsidRPr="00145303">
        <w:rPr>
          <w:rFonts w:eastAsiaTheme="minorEastAsia" w:hAnsi="Calibri"/>
          <w:color w:val="404040" w:themeColor="text1" w:themeTint="BF"/>
          <w:kern w:val="24"/>
        </w:rPr>
        <w:t>Discuss how the teacher used modeling, demonstrating, and direct explanation to introduce a skill and execute key instructional moves designed to make what is being taught transparent to the learner.</w:t>
      </w:r>
    </w:p>
    <w:p w:rsidR="002B041D" w:rsidRDefault="002B041D" w:rsidP="002B041D">
      <w:pPr>
        <w:rPr>
          <w:noProof/>
        </w:rPr>
      </w:pPr>
      <w:r w:rsidRPr="002B041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ADE10" wp14:editId="34B5DCF6">
                <wp:simplePos x="0" y="0"/>
                <wp:positionH relativeFrom="column">
                  <wp:posOffset>1752600</wp:posOffset>
                </wp:positionH>
                <wp:positionV relativeFrom="paragraph">
                  <wp:posOffset>1586230</wp:posOffset>
                </wp:positionV>
                <wp:extent cx="3281082" cy="2276198"/>
                <wp:effectExtent l="0" t="0" r="0" b="0"/>
                <wp:wrapNone/>
                <wp:docPr id="1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82" cy="2276198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041D" w:rsidRPr="002B041D" w:rsidRDefault="00B96E93" w:rsidP="002B04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48"/>
                                <w:szCs w:val="56"/>
                              </w:rPr>
                              <w:t>Guided Practice</w:t>
                            </w:r>
                          </w:p>
                          <w:p w:rsidR="002B041D" w:rsidRDefault="002B041D" w:rsidP="002B04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I Do”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FCADE10" id="_x0000_s1029" style="position:absolute;margin-left:138pt;margin-top:124.9pt;width:258.35pt;height:17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" filled="f" stroked="f" strokeweight="1pt">
                <v:stroke joinstyle="miter"/>
                <v:textbox>
                  <w:txbxContent>
                    <w:p w:rsidR="002B041D" w:rsidRPr="002B041D" w:rsidRDefault="00B96E93" w:rsidP="002B041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B050"/>
                          <w:kern w:val="24"/>
                          <w:sz w:val="48"/>
                          <w:szCs w:val="56"/>
                        </w:rPr>
                        <w:t>Guided Practice</w:t>
                      </w:r>
                    </w:p>
                    <w:p w:rsidR="002B041D" w:rsidRDefault="002B041D" w:rsidP="002B04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I Do”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EA9858" wp14:editId="25E32CAE">
            <wp:extent cx="6858000" cy="50533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1D" w:rsidRDefault="002B041D" w:rsidP="002B041D">
      <w:pPr>
        <w:rPr>
          <w:rFonts w:ascii="Cooper Black" w:hAnsi="Cooper Black"/>
          <w:sz w:val="10"/>
          <w:szCs w:val="10"/>
        </w:rPr>
      </w:pPr>
    </w:p>
    <w:p w:rsidR="002B041D" w:rsidRDefault="00145303" w:rsidP="002B041D">
      <w:pPr>
        <w:rPr>
          <w:rFonts w:ascii="Cooper Black" w:hAnsi="Cooper Black"/>
          <w:sz w:val="36"/>
        </w:rPr>
      </w:pPr>
      <w:r>
        <w:rPr>
          <w:rFonts w:ascii="Cooper Black" w:hAnsi="Cooper Black"/>
          <w:sz w:val="36"/>
        </w:rPr>
        <w:t xml:space="preserve">Zaption </w:t>
      </w:r>
      <w:r w:rsidR="002B041D">
        <w:rPr>
          <w:rFonts w:ascii="Cooper Black" w:hAnsi="Cooper Black"/>
          <w:sz w:val="36"/>
        </w:rPr>
        <w:t xml:space="preserve">Video </w:t>
      </w:r>
      <w:r w:rsidR="002B041D" w:rsidRPr="002B041D">
        <w:rPr>
          <w:rFonts w:ascii="Cooper Black" w:hAnsi="Cooper Black"/>
          <w:sz w:val="36"/>
        </w:rPr>
        <w:t>Notes:</w:t>
      </w:r>
    </w:p>
    <w:p w:rsidR="00145303" w:rsidRPr="00145303" w:rsidRDefault="00145303" w:rsidP="00145303">
      <w:pPr>
        <w:pStyle w:val="NormalWeb"/>
        <w:spacing w:before="240" w:beforeAutospacing="0" w:after="40" w:afterAutospacing="0" w:line="216" w:lineRule="auto"/>
        <w:rPr>
          <w:color w:val="DDDDDD"/>
          <w:sz w:val="22"/>
          <w:szCs w:val="22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  <w:t xml:space="preserve">Look for how the teacher </w:t>
      </w:r>
      <w:r w:rsidRPr="00145303"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  <w:t>uses collaborative learning vs. group work (cooperative)</w:t>
      </w: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Default="00145303" w:rsidP="00145303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</w:pPr>
    </w:p>
    <w:p w:rsidR="00145303" w:rsidRPr="00145303" w:rsidRDefault="00145303" w:rsidP="00145303">
      <w:pPr>
        <w:pStyle w:val="NormalWeb"/>
        <w:spacing w:before="240" w:beforeAutospacing="0" w:after="40" w:afterAutospacing="0" w:line="216" w:lineRule="auto"/>
        <w:rPr>
          <w:sz w:val="22"/>
          <w:szCs w:val="22"/>
        </w:rPr>
      </w:pPr>
      <w:r w:rsidRPr="00145303"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  <w:t>Discuss the difference between basic group work and productive group work?</w:t>
      </w:r>
    </w:p>
    <w:p w:rsidR="00B96E93" w:rsidRDefault="00B96E93" w:rsidP="00B96E93">
      <w:pPr>
        <w:rPr>
          <w:noProof/>
        </w:rPr>
      </w:pPr>
      <w:r w:rsidRPr="002B041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FE3CB" wp14:editId="4B02C726">
                <wp:simplePos x="0" y="0"/>
                <wp:positionH relativeFrom="column">
                  <wp:posOffset>1752600</wp:posOffset>
                </wp:positionH>
                <wp:positionV relativeFrom="paragraph">
                  <wp:posOffset>1586230</wp:posOffset>
                </wp:positionV>
                <wp:extent cx="3281082" cy="2276198"/>
                <wp:effectExtent l="0" t="0" r="0" b="0"/>
                <wp:wrapNone/>
                <wp:docPr id="1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82" cy="2276198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E93" w:rsidRPr="002B041D" w:rsidRDefault="00B96E93" w:rsidP="00B96E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48"/>
                                <w:szCs w:val="56"/>
                              </w:rPr>
                              <w:t>Independent Learning</w:t>
                            </w:r>
                          </w:p>
                          <w:p w:rsidR="00B96E93" w:rsidRDefault="00B96E93" w:rsidP="00B96E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I Do”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1EFE3CB" id="_x0000_s1030" style="position:absolute;margin-left:138pt;margin-top:124.9pt;width:258.35pt;height:17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" filled="f" stroked="f" strokeweight="1pt">
                <v:stroke joinstyle="miter"/>
                <v:textbox>
                  <w:txbxContent>
                    <w:p w:rsidR="00B96E93" w:rsidRPr="002B041D" w:rsidRDefault="00B96E93" w:rsidP="00B96E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B050"/>
                          <w:kern w:val="24"/>
                          <w:sz w:val="48"/>
                          <w:szCs w:val="56"/>
                        </w:rPr>
                        <w:t>Independent Learning</w:t>
                      </w:r>
                    </w:p>
                    <w:p w:rsidR="00B96E93" w:rsidRDefault="00B96E93" w:rsidP="00B96E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I Do”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9EE5EE" wp14:editId="1EE7AF3C">
            <wp:extent cx="6858000" cy="50533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93" w:rsidRDefault="00145303" w:rsidP="00B96E93">
      <w:pPr>
        <w:rPr>
          <w:rFonts w:ascii="Cooper Black" w:hAnsi="Cooper Black"/>
          <w:sz w:val="36"/>
        </w:rPr>
      </w:pPr>
      <w:r>
        <w:rPr>
          <w:rFonts w:ascii="Cooper Black" w:hAnsi="Cooper Black"/>
          <w:sz w:val="36"/>
        </w:rPr>
        <w:t xml:space="preserve">Zaption </w:t>
      </w:r>
      <w:r w:rsidR="00B96E93">
        <w:rPr>
          <w:rFonts w:ascii="Cooper Black" w:hAnsi="Cooper Black"/>
          <w:sz w:val="36"/>
        </w:rPr>
        <w:t xml:space="preserve">Video </w:t>
      </w:r>
      <w:r w:rsidR="00B96E93" w:rsidRPr="002B041D">
        <w:rPr>
          <w:rFonts w:ascii="Cooper Black" w:hAnsi="Cooper Black"/>
          <w:sz w:val="36"/>
        </w:rPr>
        <w:t>Notes:</w:t>
      </w:r>
    </w:p>
    <w:p w:rsidR="00145303" w:rsidRPr="00145303" w:rsidRDefault="00145303" w:rsidP="00145303">
      <w:pPr>
        <w:pStyle w:val="NormalWeb"/>
        <w:spacing w:before="240" w:beforeAutospacing="0" w:after="40" w:afterAutospacing="0" w:line="216" w:lineRule="auto"/>
        <w:rPr>
          <w:sz w:val="22"/>
          <w:szCs w:val="22"/>
        </w:rPr>
      </w:pPr>
      <w:r w:rsidRPr="00145303"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  <w:t>Look for how the teacher:</w:t>
      </w:r>
    </w:p>
    <w:p w:rsidR="00145303" w:rsidRPr="00145303" w:rsidRDefault="00145303" w:rsidP="00145303">
      <w:pPr>
        <w:pStyle w:val="ListParagraph"/>
        <w:numPr>
          <w:ilvl w:val="0"/>
          <w:numId w:val="4"/>
        </w:numPr>
        <w:spacing w:line="216" w:lineRule="auto"/>
        <w:rPr>
          <w:color w:val="DDDDDD"/>
          <w:sz w:val="22"/>
          <w:szCs w:val="22"/>
        </w:rPr>
      </w:pPr>
      <w:r w:rsidRPr="00145303"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  <w:t>Assess at the close of the lesson to determine mastery</w:t>
      </w:r>
    </w:p>
    <w:p w:rsidR="00145303" w:rsidRPr="00145303" w:rsidRDefault="00145303" w:rsidP="00145303">
      <w:pPr>
        <w:pStyle w:val="ListParagraph"/>
        <w:numPr>
          <w:ilvl w:val="0"/>
          <w:numId w:val="4"/>
        </w:numPr>
        <w:spacing w:line="216" w:lineRule="auto"/>
        <w:rPr>
          <w:color w:val="DDDDDD"/>
          <w:sz w:val="22"/>
          <w:szCs w:val="22"/>
        </w:rPr>
      </w:pPr>
      <w:r w:rsidRPr="00145303">
        <w:rPr>
          <w:rFonts w:asciiTheme="minorHAnsi" w:eastAsiaTheme="minorEastAsia" w:hAnsi="Calibri" w:cstheme="minorBidi"/>
          <w:color w:val="404040" w:themeColor="text1" w:themeTint="BF"/>
          <w:kern w:val="24"/>
          <w:sz w:val="22"/>
          <w:szCs w:val="22"/>
        </w:rPr>
        <w:t>Goes back to the objective to reinforce the goal of the lesson</w:t>
      </w: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</w:p>
    <w:p w:rsidR="00145303" w:rsidRDefault="00145303" w:rsidP="00145303">
      <w:pPr>
        <w:spacing w:line="216" w:lineRule="auto"/>
        <w:rPr>
          <w:rFonts w:eastAsiaTheme="minorEastAsia" w:hAnsi="Calibri"/>
          <w:color w:val="404040" w:themeColor="text1" w:themeTint="BF"/>
          <w:kern w:val="24"/>
        </w:rPr>
      </w:pPr>
      <w:r w:rsidRPr="00145303">
        <w:rPr>
          <w:rFonts w:eastAsiaTheme="minorEastAsia" w:hAnsi="Calibri"/>
          <w:color w:val="404040" w:themeColor="text1" w:themeTint="BF"/>
          <w:kern w:val="24"/>
        </w:rPr>
        <w:t>How does the independent work reinforce concepts that have been previously taught?</w:t>
      </w:r>
    </w:p>
    <w:p w:rsidR="00F8576A" w:rsidRDefault="00F8576A" w:rsidP="00145303">
      <w:pPr>
        <w:spacing w:line="216" w:lineRule="auto"/>
        <w:rPr>
          <w:color w:val="DDDDDD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5155DA5" wp14:editId="6FB6324B">
            <wp:simplePos x="0" y="0"/>
            <wp:positionH relativeFrom="column">
              <wp:posOffset>2324100</wp:posOffset>
            </wp:positionH>
            <wp:positionV relativeFrom="paragraph">
              <wp:posOffset>-12700</wp:posOffset>
            </wp:positionV>
            <wp:extent cx="4369435" cy="1397635"/>
            <wp:effectExtent l="0" t="0" r="0" b="0"/>
            <wp:wrapNone/>
            <wp:docPr id="21" name="Picture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15"/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4981C9E" wp14:editId="0A8EDD0D">
            <wp:extent cx="939800" cy="1127761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4928" cy="114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576A" w:rsidRDefault="00F8576A" w:rsidP="00F8576A">
      <w:pPr>
        <w:rPr>
          <w:rFonts w:ascii="Cooper Black" w:hAnsi="Cooper Black"/>
          <w:sz w:val="36"/>
        </w:rPr>
      </w:pPr>
      <w:r>
        <w:rPr>
          <w:rFonts w:ascii="Cooper Black" w:hAnsi="Cooper Black"/>
          <w:sz w:val="36"/>
        </w:rPr>
        <w:t xml:space="preserve">Video </w:t>
      </w:r>
      <w:r w:rsidRPr="002B041D">
        <w:rPr>
          <w:rFonts w:ascii="Cooper Black" w:hAnsi="Cooper Black"/>
          <w:sz w:val="36"/>
        </w:rPr>
        <w:t>Notes: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2"/>
        <w:gridCol w:w="2622"/>
        <w:gridCol w:w="2622"/>
        <w:gridCol w:w="2623"/>
      </w:tblGrid>
      <w:tr w:rsidR="00F8576A" w:rsidRPr="00CE123C" w:rsidTr="00F8576A">
        <w:tc>
          <w:tcPr>
            <w:tcW w:w="2622" w:type="dxa"/>
            <w:shd w:val="clear" w:color="auto" w:fill="9CC2E5" w:themeFill="accent1" w:themeFillTint="99"/>
          </w:tcPr>
          <w:p w:rsidR="00F8576A" w:rsidRPr="00CE4C8E" w:rsidRDefault="00F8576A" w:rsidP="00FD75A7">
            <w:pPr>
              <w:shd w:val="clear" w:color="auto" w:fill="ACB9CA" w:themeFill="text2" w:themeFillTint="66"/>
              <w:jc w:val="center"/>
              <w:rPr>
                <w:b/>
              </w:rPr>
            </w:pPr>
            <w:proofErr w:type="spellStart"/>
            <w:proofErr w:type="gramStart"/>
            <w:r w:rsidRPr="00CE4C8E">
              <w:rPr>
                <w:b/>
              </w:rPr>
              <w:t>I</w:t>
            </w:r>
            <w:proofErr w:type="spellEnd"/>
            <w:proofErr w:type="gramEnd"/>
            <w:r w:rsidRPr="00CE4C8E">
              <w:rPr>
                <w:b/>
              </w:rPr>
              <w:t xml:space="preserve"> Do It</w:t>
            </w:r>
          </w:p>
        </w:tc>
        <w:tc>
          <w:tcPr>
            <w:tcW w:w="2622" w:type="dxa"/>
            <w:shd w:val="clear" w:color="auto" w:fill="9CC2E5" w:themeFill="accent1" w:themeFillTint="99"/>
          </w:tcPr>
          <w:p w:rsidR="00F8576A" w:rsidRPr="00CE4C8E" w:rsidRDefault="00F8576A" w:rsidP="00FD75A7">
            <w:pPr>
              <w:shd w:val="clear" w:color="auto" w:fill="ACB9CA" w:themeFill="text2" w:themeFillTint="66"/>
              <w:jc w:val="center"/>
              <w:rPr>
                <w:b/>
              </w:rPr>
            </w:pPr>
            <w:r w:rsidRPr="00CE4C8E">
              <w:rPr>
                <w:b/>
              </w:rPr>
              <w:t>We do it together</w:t>
            </w:r>
          </w:p>
        </w:tc>
        <w:tc>
          <w:tcPr>
            <w:tcW w:w="2622" w:type="dxa"/>
            <w:shd w:val="clear" w:color="auto" w:fill="9CC2E5" w:themeFill="accent1" w:themeFillTint="99"/>
          </w:tcPr>
          <w:p w:rsidR="00F8576A" w:rsidRPr="00CE4C8E" w:rsidRDefault="00F8576A" w:rsidP="00FD75A7">
            <w:pPr>
              <w:shd w:val="clear" w:color="auto" w:fill="ACB9CA" w:themeFill="text2" w:themeFillTint="66"/>
              <w:jc w:val="center"/>
              <w:rPr>
                <w:b/>
              </w:rPr>
            </w:pPr>
            <w:r w:rsidRPr="00CE4C8E">
              <w:rPr>
                <w:b/>
              </w:rPr>
              <w:t>You do it (I watch and guide)</w:t>
            </w:r>
          </w:p>
        </w:tc>
        <w:tc>
          <w:tcPr>
            <w:tcW w:w="2623" w:type="dxa"/>
            <w:shd w:val="clear" w:color="auto" w:fill="9CC2E5" w:themeFill="accent1" w:themeFillTint="99"/>
          </w:tcPr>
          <w:p w:rsidR="00F8576A" w:rsidRPr="00CE4C8E" w:rsidRDefault="00F8576A" w:rsidP="00FD75A7">
            <w:pPr>
              <w:shd w:val="clear" w:color="auto" w:fill="ACB9CA" w:themeFill="text2" w:themeFillTint="66"/>
              <w:jc w:val="center"/>
              <w:rPr>
                <w:b/>
              </w:rPr>
            </w:pPr>
            <w:r w:rsidRPr="00CE4C8E">
              <w:rPr>
                <w:b/>
              </w:rPr>
              <w:t>You do it alone</w:t>
            </w:r>
          </w:p>
        </w:tc>
      </w:tr>
      <w:tr w:rsidR="00F8576A" w:rsidRPr="004A756D" w:rsidTr="00F8576A">
        <w:tc>
          <w:tcPr>
            <w:tcW w:w="2622" w:type="dxa"/>
            <w:shd w:val="clear" w:color="auto" w:fill="D9D9D9" w:themeFill="background1" w:themeFillShade="D9"/>
          </w:tcPr>
          <w:p w:rsidR="00F8576A" w:rsidRPr="00CE123C" w:rsidRDefault="00F8576A" w:rsidP="00FD75A7">
            <w:pPr>
              <w:jc w:val="center"/>
              <w:rPr>
                <w:b/>
                <w:sz w:val="18"/>
              </w:rPr>
            </w:pPr>
            <w:r w:rsidRPr="00CE123C">
              <w:rPr>
                <w:b/>
                <w:sz w:val="18"/>
              </w:rPr>
              <w:t>Focus Lesson Modeled Instruction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:rsidR="00F8576A" w:rsidRPr="00CE123C" w:rsidRDefault="00F8576A" w:rsidP="00FD75A7">
            <w:pPr>
              <w:jc w:val="center"/>
              <w:rPr>
                <w:b/>
                <w:sz w:val="18"/>
              </w:rPr>
            </w:pPr>
            <w:r w:rsidRPr="00CE123C">
              <w:rPr>
                <w:b/>
                <w:sz w:val="18"/>
              </w:rPr>
              <w:t>Shared/Guided Instruction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:rsidR="00F8576A" w:rsidRPr="00CE123C" w:rsidRDefault="00F8576A" w:rsidP="00FD75A7">
            <w:pPr>
              <w:jc w:val="center"/>
              <w:rPr>
                <w:b/>
                <w:sz w:val="18"/>
              </w:rPr>
            </w:pPr>
            <w:r w:rsidRPr="00CE123C">
              <w:rPr>
                <w:b/>
                <w:sz w:val="18"/>
              </w:rPr>
              <w:t>Guided Practice – Collaborative</w:t>
            </w:r>
          </w:p>
        </w:tc>
        <w:tc>
          <w:tcPr>
            <w:tcW w:w="2623" w:type="dxa"/>
            <w:shd w:val="clear" w:color="auto" w:fill="D9D9D9" w:themeFill="background1" w:themeFillShade="D9"/>
          </w:tcPr>
          <w:p w:rsidR="00F8576A" w:rsidRPr="00CE123C" w:rsidRDefault="00F8576A" w:rsidP="00FD75A7">
            <w:pPr>
              <w:jc w:val="center"/>
              <w:rPr>
                <w:b/>
                <w:sz w:val="18"/>
              </w:rPr>
            </w:pPr>
            <w:r w:rsidRPr="00CE123C">
              <w:rPr>
                <w:b/>
                <w:sz w:val="18"/>
              </w:rPr>
              <w:t>Independent</w:t>
            </w:r>
          </w:p>
        </w:tc>
      </w:tr>
      <w:tr w:rsidR="00F8576A" w:rsidRPr="004A756D" w:rsidTr="00F8576A">
        <w:tc>
          <w:tcPr>
            <w:tcW w:w="2622" w:type="dxa"/>
          </w:tcPr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Default="00F8576A" w:rsidP="00FD75A7">
            <w:pPr>
              <w:rPr>
                <w:sz w:val="18"/>
              </w:rPr>
            </w:pPr>
          </w:p>
          <w:p w:rsidR="00F8576A" w:rsidRPr="004A756D" w:rsidRDefault="00F8576A" w:rsidP="00FD75A7">
            <w:pPr>
              <w:rPr>
                <w:sz w:val="18"/>
              </w:rPr>
            </w:pPr>
          </w:p>
        </w:tc>
        <w:tc>
          <w:tcPr>
            <w:tcW w:w="2622" w:type="dxa"/>
          </w:tcPr>
          <w:p w:rsidR="00F8576A" w:rsidRDefault="00F8576A" w:rsidP="00FD75A7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  <w:p w:rsidR="00F8576A" w:rsidRPr="00F8576A" w:rsidRDefault="00F8576A" w:rsidP="00F8576A">
            <w:pPr>
              <w:rPr>
                <w:sz w:val="18"/>
              </w:rPr>
            </w:pPr>
          </w:p>
        </w:tc>
        <w:tc>
          <w:tcPr>
            <w:tcW w:w="2622" w:type="dxa"/>
          </w:tcPr>
          <w:p w:rsidR="00F8576A" w:rsidRPr="004A756D" w:rsidRDefault="00F8576A" w:rsidP="00FD75A7">
            <w:pPr>
              <w:rPr>
                <w:sz w:val="18"/>
              </w:rPr>
            </w:pPr>
          </w:p>
        </w:tc>
        <w:tc>
          <w:tcPr>
            <w:tcW w:w="2623" w:type="dxa"/>
          </w:tcPr>
          <w:p w:rsidR="00F8576A" w:rsidRPr="004A756D" w:rsidRDefault="00F8576A" w:rsidP="00FD75A7">
            <w:pPr>
              <w:rPr>
                <w:sz w:val="18"/>
              </w:rPr>
            </w:pPr>
          </w:p>
        </w:tc>
      </w:tr>
    </w:tbl>
    <w:p w:rsidR="00F8576A" w:rsidRPr="00145303" w:rsidRDefault="00F8576A" w:rsidP="00F8576A">
      <w:pPr>
        <w:spacing w:line="216" w:lineRule="auto"/>
        <w:rPr>
          <w:color w:val="DDDDDD"/>
        </w:rPr>
      </w:pPr>
    </w:p>
    <w:sectPr w:rsidR="00F8576A" w:rsidRPr="00145303" w:rsidSect="000A3A3E">
      <w:headerReference w:type="default" r:id="rId18"/>
      <w:footerReference w:type="default" r:id="rId19"/>
      <w:pgSz w:w="12240" w:h="15840"/>
      <w:pgMar w:top="720" w:right="720" w:bottom="720" w:left="720" w:header="0" w:footer="288" w:gutter="0"/>
      <w:pgBorders w:display="firstPage" w:offsetFrom="page">
        <w:top w:val="threeDEngrave" w:sz="24" w:space="24" w:color="auto" w:shadow="1"/>
        <w:left w:val="threeDEngrave" w:sz="24" w:space="24" w:color="auto" w:shadow="1"/>
        <w:bottom w:val="threeDEmboss" w:sz="24" w:space="24" w:color="auto" w:shadow="1"/>
        <w:right w:val="threeDEmboss" w:sz="24" w:space="24" w:color="auto" w:shadow="1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BA5" w:rsidRDefault="00E31BA5" w:rsidP="00B96E93">
      <w:pPr>
        <w:spacing w:after="0" w:line="240" w:lineRule="auto"/>
      </w:pPr>
      <w:r>
        <w:separator/>
      </w:r>
    </w:p>
  </w:endnote>
  <w:endnote w:type="continuationSeparator" w:id="0">
    <w:p w:rsidR="00E31BA5" w:rsidRDefault="00E31BA5" w:rsidP="00B9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slon224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72474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3A3E" w:rsidRDefault="000A3A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576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A3A3E" w:rsidRDefault="000A3A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BA5" w:rsidRDefault="00E31BA5" w:rsidP="00B96E93">
      <w:pPr>
        <w:spacing w:after="0" w:line="240" w:lineRule="auto"/>
      </w:pPr>
      <w:r>
        <w:separator/>
      </w:r>
    </w:p>
  </w:footnote>
  <w:footnote w:type="continuationSeparator" w:id="0">
    <w:p w:rsidR="00E31BA5" w:rsidRDefault="00E31BA5" w:rsidP="00B96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3E" w:rsidRDefault="000A3A3E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A69DF"/>
    <w:multiLevelType w:val="hybridMultilevel"/>
    <w:tmpl w:val="9DCC3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46C69"/>
    <w:multiLevelType w:val="hybridMultilevel"/>
    <w:tmpl w:val="8872E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3290D"/>
    <w:multiLevelType w:val="hybridMultilevel"/>
    <w:tmpl w:val="3C527FEE"/>
    <w:lvl w:ilvl="0" w:tplc="4B7641F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F02E52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8966E4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67CE52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BB09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8A2519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AE662E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698D70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E60F9A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24CA15CC"/>
    <w:multiLevelType w:val="hybridMultilevel"/>
    <w:tmpl w:val="A9ACD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60F1E"/>
    <w:multiLevelType w:val="hybridMultilevel"/>
    <w:tmpl w:val="D6DEB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128EF"/>
    <w:multiLevelType w:val="hybridMultilevel"/>
    <w:tmpl w:val="184A3A6C"/>
    <w:lvl w:ilvl="0" w:tplc="9814AC2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E78AEE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5A8C74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34848A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2FA3FE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770284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3441E0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2584FC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390BB0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2EF4031C"/>
    <w:multiLevelType w:val="hybridMultilevel"/>
    <w:tmpl w:val="169CA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5000D"/>
    <w:multiLevelType w:val="hybridMultilevel"/>
    <w:tmpl w:val="54860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541"/>
    <w:multiLevelType w:val="hybridMultilevel"/>
    <w:tmpl w:val="86747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26A4D"/>
    <w:multiLevelType w:val="hybridMultilevel"/>
    <w:tmpl w:val="BCEE6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47226"/>
    <w:multiLevelType w:val="hybridMultilevel"/>
    <w:tmpl w:val="E82C886A"/>
    <w:lvl w:ilvl="0" w:tplc="B588D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1C4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B6D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1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2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E4E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FC5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68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BC6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BFA0AB5"/>
    <w:multiLevelType w:val="hybridMultilevel"/>
    <w:tmpl w:val="F43C26FA"/>
    <w:lvl w:ilvl="0" w:tplc="C4F44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4E2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A20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2AB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30C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76E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6A0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EE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829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D487C15"/>
    <w:multiLevelType w:val="hybridMultilevel"/>
    <w:tmpl w:val="07A6AE52"/>
    <w:lvl w:ilvl="0" w:tplc="24E0055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8022C8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C3A5AE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BE4A4B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836FA0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F661B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7326F5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9C8715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C44AF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0"/>
  </w:num>
  <w:num w:numId="5">
    <w:abstractNumId w:val="12"/>
  </w:num>
  <w:num w:numId="6">
    <w:abstractNumId w:val="9"/>
  </w:num>
  <w:num w:numId="7">
    <w:abstractNumId w:val="0"/>
  </w:num>
  <w:num w:numId="8">
    <w:abstractNumId w:val="7"/>
  </w:num>
  <w:num w:numId="9">
    <w:abstractNumId w:val="4"/>
  </w:num>
  <w:num w:numId="10">
    <w:abstractNumId w:val="1"/>
  </w:num>
  <w:num w:numId="11">
    <w:abstractNumId w:val="8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A89"/>
    <w:rsid w:val="00006214"/>
    <w:rsid w:val="000A3A3E"/>
    <w:rsid w:val="00145303"/>
    <w:rsid w:val="002B041D"/>
    <w:rsid w:val="003766D4"/>
    <w:rsid w:val="004606C5"/>
    <w:rsid w:val="00565449"/>
    <w:rsid w:val="006728E0"/>
    <w:rsid w:val="0086568E"/>
    <w:rsid w:val="0093360B"/>
    <w:rsid w:val="00974406"/>
    <w:rsid w:val="00A818A5"/>
    <w:rsid w:val="00AE6A89"/>
    <w:rsid w:val="00B96E93"/>
    <w:rsid w:val="00D1164A"/>
    <w:rsid w:val="00E31BA5"/>
    <w:rsid w:val="00F8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2F9CDF-6085-464E-850F-129C5F97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AE6A89"/>
    <w:pPr>
      <w:keepNext/>
      <w:keepLines/>
      <w:pBdr>
        <w:bottom w:val="single" w:sz="8" w:space="8" w:color="000000" w:themeColor="text1"/>
      </w:pBdr>
      <w:spacing w:before="480" w:after="240" w:line="288" w:lineRule="auto"/>
      <w:outlineLvl w:val="0"/>
    </w:pPr>
    <w:rPr>
      <w:rFonts w:asciiTheme="majorHAnsi" w:eastAsiaTheme="majorEastAsia" w:hAnsiTheme="majorHAnsi" w:cstheme="majorBidi"/>
      <w:b/>
      <w:bCs/>
      <w:color w:val="5B9BD5" w:themeColor="accen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E6A89"/>
    <w:rPr>
      <w:rFonts w:asciiTheme="majorHAnsi" w:eastAsiaTheme="majorEastAsia" w:hAnsiTheme="majorHAnsi" w:cstheme="majorBidi"/>
      <w:b/>
      <w:bCs/>
      <w:color w:val="5B9BD5" w:themeColor="accen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565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6E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6E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E93"/>
  </w:style>
  <w:style w:type="paragraph" w:styleId="Footer">
    <w:name w:val="footer"/>
    <w:basedOn w:val="Normal"/>
    <w:link w:val="FooterChar"/>
    <w:uiPriority w:val="99"/>
    <w:unhideWhenUsed/>
    <w:rsid w:val="00B96E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E93"/>
  </w:style>
  <w:style w:type="paragraph" w:customStyle="1" w:styleId="Default">
    <w:name w:val="Default"/>
    <w:rsid w:val="001453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85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2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90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08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53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47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451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0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66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382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youtu.be/cjURdvzty4c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Crowley ISD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Veron, Hailey R.</dc:creator>
  <cp:keywords/>
  <dc:description/>
  <cp:lastModifiedBy>Veron, Hailey R.</cp:lastModifiedBy>
  <cp:revision>3</cp:revision>
  <dcterms:created xsi:type="dcterms:W3CDTF">2015-07-16T19:30:00Z</dcterms:created>
  <dcterms:modified xsi:type="dcterms:W3CDTF">2015-07-27T15:09:00Z</dcterms:modified>
</cp:coreProperties>
</file>