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F1C" w:rsidRPr="00BA2BF6" w:rsidRDefault="00C50B80" w:rsidP="00C50B80">
      <w:pPr>
        <w:jc w:val="center"/>
        <w:rPr>
          <w:b/>
          <w:color w:val="C00000"/>
          <w:sz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BA2BF6">
        <w:rPr>
          <w:b/>
          <w:color w:val="C00000"/>
          <w:sz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UNPACKING THE LESSON STANDARDS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4"/>
        <w:gridCol w:w="4864"/>
        <w:gridCol w:w="4864"/>
      </w:tblGrid>
      <w:tr w:rsidR="00632F1C" w:rsidTr="00632F1C">
        <w:trPr>
          <w:trHeight w:val="1159"/>
        </w:trPr>
        <w:tc>
          <w:tcPr>
            <w:tcW w:w="4864" w:type="dxa"/>
          </w:tcPr>
          <w:p w:rsidR="00632F1C" w:rsidRDefault="00632F1C" w:rsidP="00632F1C">
            <w:pPr>
              <w:jc w:val="center"/>
              <w:rPr>
                <w:b/>
                <w:sz w:val="32"/>
              </w:rPr>
            </w:pPr>
            <w:r w:rsidRPr="00632F1C">
              <w:rPr>
                <w:b/>
                <w:sz w:val="32"/>
              </w:rPr>
              <w:t>Learning Outcome:</w:t>
            </w:r>
          </w:p>
          <w:p w:rsidR="00C50B80" w:rsidRPr="00C50B80" w:rsidRDefault="00C50B80" w:rsidP="00632F1C">
            <w:pPr>
              <w:jc w:val="center"/>
              <w:rPr>
                <w:i/>
                <w:sz w:val="32"/>
              </w:rPr>
            </w:pPr>
            <w:r w:rsidRPr="00C50B80">
              <w:rPr>
                <w:i/>
                <w:color w:val="404040" w:themeColor="text1" w:themeTint="BF"/>
                <w:sz w:val="24"/>
              </w:rPr>
              <w:t>(underline the verb)</w:t>
            </w:r>
          </w:p>
        </w:tc>
        <w:tc>
          <w:tcPr>
            <w:tcW w:w="4864" w:type="dxa"/>
          </w:tcPr>
          <w:p w:rsidR="00632F1C" w:rsidRPr="00632F1C" w:rsidRDefault="00632F1C" w:rsidP="00632F1C">
            <w:pPr>
              <w:jc w:val="center"/>
              <w:rPr>
                <w:b/>
                <w:sz w:val="32"/>
              </w:rPr>
            </w:pPr>
            <w:r w:rsidRPr="00632F1C">
              <w:rPr>
                <w:b/>
                <w:sz w:val="32"/>
              </w:rPr>
              <w:t>Key Understandings:</w:t>
            </w:r>
          </w:p>
          <w:p w:rsidR="00632F1C" w:rsidRPr="00632F1C" w:rsidRDefault="00632F1C" w:rsidP="00632F1C">
            <w:pPr>
              <w:rPr>
                <w:b/>
                <w:i/>
                <w:color w:val="404040" w:themeColor="text1" w:themeTint="BF"/>
                <w:sz w:val="24"/>
              </w:rPr>
            </w:pPr>
            <w:r w:rsidRPr="00632F1C">
              <w:rPr>
                <w:b/>
                <w:sz w:val="24"/>
              </w:rPr>
              <w:t xml:space="preserve">Know – </w:t>
            </w:r>
            <w:r w:rsidRPr="00632F1C">
              <w:rPr>
                <w:b/>
                <w:i/>
                <w:color w:val="404040" w:themeColor="text1" w:themeTint="BF"/>
                <w:sz w:val="24"/>
              </w:rPr>
              <w:t>(refer to TEK &amp; Formal Assessment)</w:t>
            </w:r>
          </w:p>
          <w:p w:rsidR="00632F1C" w:rsidRPr="00632F1C" w:rsidRDefault="00632F1C" w:rsidP="00632F1C">
            <w:pPr>
              <w:rPr>
                <w:b/>
                <w:sz w:val="24"/>
              </w:rPr>
            </w:pPr>
          </w:p>
          <w:p w:rsidR="00632F1C" w:rsidRDefault="00632F1C" w:rsidP="00632F1C">
            <w:pPr>
              <w:rPr>
                <w:b/>
                <w:i/>
                <w:color w:val="404040" w:themeColor="text1" w:themeTint="BF"/>
                <w:sz w:val="24"/>
              </w:rPr>
            </w:pPr>
            <w:r w:rsidRPr="00632F1C">
              <w:rPr>
                <w:b/>
                <w:sz w:val="24"/>
              </w:rPr>
              <w:t xml:space="preserve">Do - </w:t>
            </w:r>
            <w:r w:rsidRPr="00632F1C">
              <w:rPr>
                <w:b/>
                <w:i/>
                <w:color w:val="404040" w:themeColor="text1" w:themeTint="BF"/>
                <w:sz w:val="24"/>
              </w:rPr>
              <w:t>(refer to TEK &amp; Formal Assessment)</w:t>
            </w:r>
          </w:p>
          <w:p w:rsidR="00C50B80" w:rsidRDefault="00C50B80" w:rsidP="00632F1C">
            <w:pPr>
              <w:rPr>
                <w:b/>
                <w:i/>
                <w:color w:val="404040" w:themeColor="text1" w:themeTint="BF"/>
                <w:sz w:val="24"/>
              </w:rPr>
            </w:pPr>
          </w:p>
          <w:p w:rsidR="00C50B80" w:rsidRPr="00C50B80" w:rsidRDefault="00C50B80" w:rsidP="00632F1C">
            <w:pPr>
              <w:rPr>
                <w:b/>
                <w:sz w:val="24"/>
              </w:rPr>
            </w:pPr>
            <w:r w:rsidRPr="00C50B80">
              <w:rPr>
                <w:b/>
                <w:sz w:val="24"/>
              </w:rPr>
              <w:t xml:space="preserve">Struggle With </w:t>
            </w:r>
            <w:r>
              <w:rPr>
                <w:b/>
                <w:sz w:val="24"/>
              </w:rPr>
              <w:t>–</w:t>
            </w:r>
            <w:r w:rsidRPr="00C50B80">
              <w:rPr>
                <w:b/>
                <w:i/>
                <w:color w:val="404040" w:themeColor="text1" w:themeTint="BF"/>
                <w:sz w:val="24"/>
              </w:rPr>
              <w:t xml:space="preserve"> (refer to data)</w:t>
            </w:r>
          </w:p>
          <w:p w:rsidR="00632F1C" w:rsidRPr="00632F1C" w:rsidRDefault="00632F1C" w:rsidP="00632F1C">
            <w:pPr>
              <w:jc w:val="center"/>
              <w:rPr>
                <w:b/>
                <w:sz w:val="32"/>
              </w:rPr>
            </w:pPr>
          </w:p>
        </w:tc>
        <w:tc>
          <w:tcPr>
            <w:tcW w:w="4864" w:type="dxa"/>
            <w:vMerge w:val="restart"/>
          </w:tcPr>
          <w:p w:rsidR="00632F1C" w:rsidRPr="00632F1C" w:rsidRDefault="00632F1C" w:rsidP="00632F1C">
            <w:pPr>
              <w:jc w:val="center"/>
              <w:rPr>
                <w:b/>
              </w:rPr>
            </w:pPr>
            <w:r w:rsidRPr="00632F1C">
              <w:rPr>
                <w:b/>
                <w:sz w:val="32"/>
              </w:rPr>
              <w:t>Essential Questions/Connections</w:t>
            </w:r>
            <w:r w:rsidRPr="00632F1C">
              <w:rPr>
                <w:b/>
              </w:rPr>
              <w:t>:</w:t>
            </w:r>
          </w:p>
          <w:p w:rsidR="00632F1C" w:rsidRPr="00632F1C" w:rsidRDefault="00632F1C" w:rsidP="00632F1C">
            <w:pPr>
              <w:jc w:val="center"/>
              <w:rPr>
                <w:b/>
              </w:rPr>
            </w:pPr>
            <w:r>
              <w:rPr>
                <w:b/>
              </w:rPr>
              <w:t xml:space="preserve">*provocative questions which connect to real world </w:t>
            </w:r>
          </w:p>
        </w:tc>
      </w:tr>
      <w:tr w:rsidR="00632F1C" w:rsidTr="00632F1C">
        <w:trPr>
          <w:trHeight w:val="144"/>
        </w:trPr>
        <w:tc>
          <w:tcPr>
            <w:tcW w:w="4864" w:type="dxa"/>
          </w:tcPr>
          <w:p w:rsidR="00632F1C" w:rsidRPr="00632F1C" w:rsidRDefault="00632F1C" w:rsidP="00632F1C">
            <w:pPr>
              <w:jc w:val="center"/>
              <w:rPr>
                <w:b/>
                <w:sz w:val="32"/>
              </w:rPr>
            </w:pPr>
            <w:r w:rsidRPr="00632F1C">
              <w:rPr>
                <w:b/>
                <w:sz w:val="32"/>
              </w:rPr>
              <w:t>Evidence of Learning:</w:t>
            </w:r>
          </w:p>
        </w:tc>
        <w:tc>
          <w:tcPr>
            <w:tcW w:w="4864" w:type="dxa"/>
          </w:tcPr>
          <w:p w:rsidR="00632F1C" w:rsidRPr="00632F1C" w:rsidRDefault="00632F1C" w:rsidP="00632F1C">
            <w:pPr>
              <w:jc w:val="center"/>
              <w:rPr>
                <w:b/>
                <w:sz w:val="32"/>
              </w:rPr>
            </w:pPr>
            <w:r w:rsidRPr="00632F1C">
              <w:rPr>
                <w:b/>
                <w:sz w:val="32"/>
              </w:rPr>
              <w:t>Teaching Sequence:</w:t>
            </w:r>
          </w:p>
          <w:p w:rsidR="00632F1C" w:rsidRPr="00632F1C" w:rsidRDefault="00632F1C" w:rsidP="00632F1C">
            <w:pPr>
              <w:jc w:val="center"/>
              <w:rPr>
                <w:b/>
                <w:sz w:val="32"/>
              </w:rPr>
            </w:pPr>
          </w:p>
        </w:tc>
        <w:tc>
          <w:tcPr>
            <w:tcW w:w="4864" w:type="dxa"/>
            <w:vMerge/>
          </w:tcPr>
          <w:p w:rsidR="00632F1C" w:rsidRPr="00632F1C" w:rsidRDefault="00632F1C" w:rsidP="00632F1C">
            <w:pPr>
              <w:jc w:val="center"/>
              <w:rPr>
                <w:b/>
              </w:rPr>
            </w:pPr>
          </w:p>
        </w:tc>
      </w:tr>
      <w:tr w:rsidR="00632F1C" w:rsidTr="00632F1C">
        <w:trPr>
          <w:trHeight w:val="144"/>
        </w:trPr>
        <w:tc>
          <w:tcPr>
            <w:tcW w:w="4864" w:type="dxa"/>
            <w:vMerge w:val="restart"/>
          </w:tcPr>
          <w:p w:rsidR="00632F1C" w:rsidRPr="00632F1C" w:rsidRDefault="00632F1C">
            <w:pPr>
              <w:rPr>
                <w:b/>
                <w:sz w:val="28"/>
              </w:rPr>
            </w:pPr>
            <w:r w:rsidRPr="00632F1C">
              <w:rPr>
                <w:b/>
                <w:sz w:val="28"/>
              </w:rPr>
              <w:t>Formative:</w:t>
            </w:r>
          </w:p>
          <w:p w:rsidR="00632F1C" w:rsidRPr="00632F1C" w:rsidRDefault="00632F1C">
            <w:pPr>
              <w:rPr>
                <w:i/>
                <w:color w:val="404040" w:themeColor="text1" w:themeTint="BF"/>
                <w:sz w:val="24"/>
              </w:rPr>
            </w:pPr>
            <w:r w:rsidRPr="00632F1C">
              <w:rPr>
                <w:i/>
                <w:color w:val="404040" w:themeColor="text1" w:themeTint="BF"/>
                <w:sz w:val="24"/>
              </w:rPr>
              <w:t>(activities must mirror the verb of the TEK or Learning Standard)</w:t>
            </w:r>
          </w:p>
          <w:p w:rsidR="00632F1C" w:rsidRPr="00632F1C" w:rsidRDefault="00632F1C">
            <w:pPr>
              <w:rPr>
                <w:b/>
                <w:sz w:val="28"/>
              </w:rPr>
            </w:pPr>
          </w:p>
          <w:p w:rsidR="00632F1C" w:rsidRDefault="00632F1C" w:rsidP="00632F1C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________________</w:t>
            </w:r>
          </w:p>
          <w:p w:rsidR="00632F1C" w:rsidRPr="00632F1C" w:rsidRDefault="00632F1C" w:rsidP="00632F1C">
            <w:pPr>
              <w:pStyle w:val="ListParagraph"/>
              <w:rPr>
                <w:b/>
                <w:sz w:val="28"/>
              </w:rPr>
            </w:pPr>
          </w:p>
          <w:p w:rsidR="00632F1C" w:rsidRPr="00632F1C" w:rsidRDefault="00632F1C" w:rsidP="00632F1C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________________</w:t>
            </w:r>
          </w:p>
          <w:p w:rsidR="00632F1C" w:rsidRPr="00632F1C" w:rsidRDefault="00632F1C" w:rsidP="00632F1C">
            <w:pPr>
              <w:rPr>
                <w:b/>
                <w:sz w:val="28"/>
              </w:rPr>
            </w:pPr>
          </w:p>
          <w:p w:rsidR="00632F1C" w:rsidRPr="00632F1C" w:rsidRDefault="00632F1C" w:rsidP="00632F1C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________________</w:t>
            </w:r>
          </w:p>
          <w:p w:rsidR="00632F1C" w:rsidRPr="00632F1C" w:rsidRDefault="00632F1C" w:rsidP="00632F1C">
            <w:pPr>
              <w:rPr>
                <w:b/>
                <w:sz w:val="28"/>
              </w:rPr>
            </w:pPr>
          </w:p>
          <w:p w:rsidR="00632F1C" w:rsidRPr="00632F1C" w:rsidRDefault="00632F1C" w:rsidP="00632F1C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________________</w:t>
            </w:r>
          </w:p>
          <w:p w:rsidR="00632F1C" w:rsidRPr="00632F1C" w:rsidRDefault="00C50B80" w:rsidP="00632F1C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2106118</wp:posOffset>
                      </wp:positionH>
                      <wp:positionV relativeFrom="paragraph">
                        <wp:posOffset>68903</wp:posOffset>
                      </wp:positionV>
                      <wp:extent cx="1424066" cy="1858780"/>
                      <wp:effectExtent l="38100" t="19050" r="81280" b="84455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4066" cy="18587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165.85pt;margin-top:5.45pt;width:112.15pt;height:14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632F1C" w:rsidRPr="00632F1C" w:rsidRDefault="00632F1C" w:rsidP="00632F1C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________________</w:t>
            </w:r>
          </w:p>
          <w:p w:rsidR="00632F1C" w:rsidRPr="00632F1C" w:rsidRDefault="00632F1C" w:rsidP="00632F1C">
            <w:pPr>
              <w:rPr>
                <w:b/>
                <w:sz w:val="28"/>
              </w:rPr>
            </w:pPr>
          </w:p>
          <w:p w:rsidR="00632F1C" w:rsidRDefault="00632F1C">
            <w:pPr>
              <w:rPr>
                <w:b/>
                <w:sz w:val="28"/>
              </w:rPr>
            </w:pPr>
            <w:r w:rsidRPr="00632F1C">
              <w:rPr>
                <w:b/>
                <w:sz w:val="28"/>
              </w:rPr>
              <w:t>Summative:</w:t>
            </w:r>
          </w:p>
          <w:p w:rsidR="00632F1C" w:rsidRPr="00632F1C" w:rsidRDefault="00632F1C" w:rsidP="00632F1C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CSCOPE or Formal Assessment</w:t>
            </w:r>
          </w:p>
          <w:p w:rsidR="00632F1C" w:rsidRPr="00632F1C" w:rsidRDefault="00632F1C" w:rsidP="00632F1C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  <w:r w:rsidRPr="00632F1C">
              <w:rPr>
                <w:sz w:val="28"/>
              </w:rPr>
              <w:t>Project/Product</w:t>
            </w:r>
          </w:p>
          <w:p w:rsidR="00632F1C" w:rsidRPr="00632F1C" w:rsidRDefault="00632F1C" w:rsidP="00632F1C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  <w:r>
              <w:rPr>
                <w:sz w:val="28"/>
              </w:rPr>
              <w:t>Other:</w:t>
            </w:r>
          </w:p>
        </w:tc>
        <w:tc>
          <w:tcPr>
            <w:tcW w:w="4864" w:type="dxa"/>
            <w:vAlign w:val="bottom"/>
          </w:tcPr>
          <w:p w:rsidR="00632F1C" w:rsidRPr="00632F1C" w:rsidRDefault="00632F1C" w:rsidP="00632F1C">
            <w:pPr>
              <w:jc w:val="center"/>
              <w:rPr>
                <w:b/>
                <w:sz w:val="32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</w:pPr>
            <w:r w:rsidRPr="00632F1C">
              <w:rPr>
                <w:b/>
                <w:sz w:val="32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I DO</w:t>
            </w:r>
            <w:r>
              <w:rPr>
                <w:b/>
                <w:sz w:val="32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 xml:space="preserve"> ___ min</w:t>
            </w:r>
          </w:p>
          <w:p w:rsidR="00632F1C" w:rsidRPr="00632F1C" w:rsidRDefault="00632F1C" w:rsidP="00632F1C">
            <w:pPr>
              <w:jc w:val="center"/>
              <w:rPr>
                <w:b/>
              </w:rPr>
            </w:pPr>
          </w:p>
        </w:tc>
        <w:tc>
          <w:tcPr>
            <w:tcW w:w="4864" w:type="dxa"/>
            <w:vMerge/>
          </w:tcPr>
          <w:p w:rsidR="00632F1C" w:rsidRPr="00632F1C" w:rsidRDefault="00632F1C" w:rsidP="00632F1C">
            <w:pPr>
              <w:jc w:val="center"/>
              <w:rPr>
                <w:b/>
              </w:rPr>
            </w:pPr>
          </w:p>
        </w:tc>
      </w:tr>
      <w:tr w:rsidR="00632F1C" w:rsidTr="00632F1C">
        <w:trPr>
          <w:trHeight w:val="144"/>
        </w:trPr>
        <w:tc>
          <w:tcPr>
            <w:tcW w:w="4864" w:type="dxa"/>
            <w:vMerge/>
          </w:tcPr>
          <w:p w:rsidR="00632F1C" w:rsidRPr="00632F1C" w:rsidRDefault="00632F1C">
            <w:pPr>
              <w:rPr>
                <w:b/>
              </w:rPr>
            </w:pPr>
          </w:p>
        </w:tc>
        <w:tc>
          <w:tcPr>
            <w:tcW w:w="4864" w:type="dxa"/>
          </w:tcPr>
          <w:p w:rsidR="00632F1C" w:rsidRPr="00632F1C" w:rsidRDefault="00632F1C" w:rsidP="00632F1C">
            <w:pPr>
              <w:jc w:val="center"/>
              <w:rPr>
                <w:b/>
              </w:rPr>
            </w:pPr>
          </w:p>
          <w:p w:rsidR="00632F1C" w:rsidRPr="00632F1C" w:rsidRDefault="00632F1C" w:rsidP="00632F1C">
            <w:pPr>
              <w:jc w:val="center"/>
              <w:rPr>
                <w:b/>
              </w:rPr>
            </w:pPr>
          </w:p>
          <w:p w:rsidR="00632F1C" w:rsidRPr="00632F1C" w:rsidRDefault="00632F1C" w:rsidP="00632F1C">
            <w:pPr>
              <w:jc w:val="center"/>
              <w:rPr>
                <w:b/>
              </w:rPr>
            </w:pPr>
          </w:p>
          <w:p w:rsidR="00632F1C" w:rsidRPr="00632F1C" w:rsidRDefault="00632F1C" w:rsidP="00632F1C">
            <w:pPr>
              <w:jc w:val="center"/>
              <w:rPr>
                <w:b/>
              </w:rPr>
            </w:pPr>
          </w:p>
          <w:p w:rsidR="00632F1C" w:rsidRPr="00632F1C" w:rsidRDefault="00632F1C" w:rsidP="00632F1C">
            <w:pPr>
              <w:jc w:val="center"/>
              <w:rPr>
                <w:b/>
              </w:rPr>
            </w:pPr>
          </w:p>
        </w:tc>
        <w:tc>
          <w:tcPr>
            <w:tcW w:w="4864" w:type="dxa"/>
            <w:vMerge/>
          </w:tcPr>
          <w:p w:rsidR="00632F1C" w:rsidRPr="00632F1C" w:rsidRDefault="00632F1C" w:rsidP="00632F1C">
            <w:pPr>
              <w:jc w:val="center"/>
              <w:rPr>
                <w:b/>
              </w:rPr>
            </w:pPr>
          </w:p>
        </w:tc>
      </w:tr>
      <w:tr w:rsidR="00632F1C" w:rsidTr="00632F1C">
        <w:trPr>
          <w:trHeight w:val="144"/>
        </w:trPr>
        <w:tc>
          <w:tcPr>
            <w:tcW w:w="4864" w:type="dxa"/>
            <w:vMerge/>
          </w:tcPr>
          <w:p w:rsidR="00632F1C" w:rsidRPr="00632F1C" w:rsidRDefault="00632F1C">
            <w:pPr>
              <w:rPr>
                <w:b/>
              </w:rPr>
            </w:pPr>
          </w:p>
        </w:tc>
        <w:tc>
          <w:tcPr>
            <w:tcW w:w="4864" w:type="dxa"/>
            <w:vAlign w:val="center"/>
          </w:tcPr>
          <w:p w:rsidR="00632F1C" w:rsidRPr="00632F1C" w:rsidRDefault="00632F1C" w:rsidP="00632F1C">
            <w:pPr>
              <w:jc w:val="center"/>
              <w:rPr>
                <w:b/>
                <w:sz w:val="32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</w:pPr>
            <w:r w:rsidRPr="00632F1C">
              <w:rPr>
                <w:b/>
                <w:sz w:val="32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WE DO</w:t>
            </w:r>
            <w:r>
              <w:rPr>
                <w:b/>
                <w:sz w:val="32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 xml:space="preserve"> ___ min</w:t>
            </w:r>
          </w:p>
          <w:p w:rsidR="00632F1C" w:rsidRPr="00632F1C" w:rsidRDefault="00632F1C" w:rsidP="00632F1C">
            <w:pPr>
              <w:jc w:val="center"/>
              <w:rPr>
                <w:b/>
              </w:rPr>
            </w:pPr>
          </w:p>
        </w:tc>
        <w:tc>
          <w:tcPr>
            <w:tcW w:w="4864" w:type="dxa"/>
          </w:tcPr>
          <w:p w:rsidR="00632F1C" w:rsidRPr="00632F1C" w:rsidRDefault="00632F1C" w:rsidP="00632F1C">
            <w:pPr>
              <w:jc w:val="center"/>
              <w:rPr>
                <w:b/>
              </w:rPr>
            </w:pPr>
            <w:r w:rsidRPr="00632F1C">
              <w:rPr>
                <w:b/>
                <w:sz w:val="32"/>
              </w:rPr>
              <w:t>If students struggle, I will…</w:t>
            </w:r>
          </w:p>
        </w:tc>
      </w:tr>
      <w:tr w:rsidR="00632F1C" w:rsidTr="00632F1C">
        <w:trPr>
          <w:trHeight w:val="144"/>
        </w:trPr>
        <w:tc>
          <w:tcPr>
            <w:tcW w:w="4864" w:type="dxa"/>
            <w:vMerge/>
          </w:tcPr>
          <w:p w:rsidR="00632F1C" w:rsidRPr="00632F1C" w:rsidRDefault="00632F1C">
            <w:pPr>
              <w:rPr>
                <w:b/>
              </w:rPr>
            </w:pPr>
          </w:p>
        </w:tc>
        <w:tc>
          <w:tcPr>
            <w:tcW w:w="4864" w:type="dxa"/>
          </w:tcPr>
          <w:p w:rsidR="00632F1C" w:rsidRPr="00632F1C" w:rsidRDefault="00632F1C" w:rsidP="00632F1C">
            <w:pPr>
              <w:jc w:val="center"/>
              <w:rPr>
                <w:b/>
              </w:rPr>
            </w:pPr>
          </w:p>
          <w:p w:rsidR="00632F1C" w:rsidRPr="00632F1C" w:rsidRDefault="00632F1C" w:rsidP="00632F1C">
            <w:pPr>
              <w:jc w:val="center"/>
              <w:rPr>
                <w:b/>
              </w:rPr>
            </w:pPr>
          </w:p>
          <w:p w:rsidR="00632F1C" w:rsidRPr="00632F1C" w:rsidRDefault="00632F1C" w:rsidP="00632F1C">
            <w:pPr>
              <w:jc w:val="center"/>
              <w:rPr>
                <w:b/>
              </w:rPr>
            </w:pPr>
          </w:p>
          <w:p w:rsidR="00632F1C" w:rsidRPr="00632F1C" w:rsidRDefault="00632F1C" w:rsidP="00632F1C">
            <w:pPr>
              <w:jc w:val="center"/>
              <w:rPr>
                <w:b/>
              </w:rPr>
            </w:pPr>
          </w:p>
          <w:p w:rsidR="00632F1C" w:rsidRPr="00632F1C" w:rsidRDefault="00632F1C" w:rsidP="00632F1C">
            <w:pPr>
              <w:jc w:val="center"/>
              <w:rPr>
                <w:b/>
              </w:rPr>
            </w:pPr>
          </w:p>
        </w:tc>
        <w:tc>
          <w:tcPr>
            <w:tcW w:w="4864" w:type="dxa"/>
          </w:tcPr>
          <w:p w:rsidR="00632F1C" w:rsidRPr="00632F1C" w:rsidRDefault="00632F1C" w:rsidP="00632F1C">
            <w:pPr>
              <w:jc w:val="center"/>
              <w:rPr>
                <w:b/>
              </w:rPr>
            </w:pPr>
          </w:p>
        </w:tc>
      </w:tr>
      <w:tr w:rsidR="00632F1C" w:rsidTr="00632F1C">
        <w:trPr>
          <w:trHeight w:val="144"/>
        </w:trPr>
        <w:tc>
          <w:tcPr>
            <w:tcW w:w="4864" w:type="dxa"/>
            <w:vMerge/>
          </w:tcPr>
          <w:p w:rsidR="00632F1C" w:rsidRPr="00632F1C" w:rsidRDefault="00632F1C">
            <w:pPr>
              <w:rPr>
                <w:b/>
              </w:rPr>
            </w:pPr>
          </w:p>
        </w:tc>
        <w:tc>
          <w:tcPr>
            <w:tcW w:w="4864" w:type="dxa"/>
            <w:vAlign w:val="center"/>
          </w:tcPr>
          <w:p w:rsidR="00632F1C" w:rsidRPr="00632F1C" w:rsidRDefault="00632F1C" w:rsidP="00632F1C">
            <w:pPr>
              <w:jc w:val="center"/>
              <w:rPr>
                <w:b/>
                <w:sz w:val="32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</w:pPr>
            <w:r w:rsidRPr="00632F1C">
              <w:rPr>
                <w:b/>
                <w:sz w:val="32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YOU DO</w:t>
            </w:r>
            <w:r>
              <w:rPr>
                <w:b/>
                <w:sz w:val="32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 xml:space="preserve"> ___ min</w:t>
            </w:r>
          </w:p>
          <w:p w:rsidR="00632F1C" w:rsidRPr="00632F1C" w:rsidRDefault="00632F1C" w:rsidP="00632F1C">
            <w:pPr>
              <w:jc w:val="center"/>
              <w:rPr>
                <w:b/>
              </w:rPr>
            </w:pPr>
          </w:p>
        </w:tc>
        <w:tc>
          <w:tcPr>
            <w:tcW w:w="4864" w:type="dxa"/>
          </w:tcPr>
          <w:p w:rsidR="00632F1C" w:rsidRPr="00632F1C" w:rsidRDefault="00632F1C" w:rsidP="00632F1C">
            <w:pPr>
              <w:jc w:val="center"/>
              <w:rPr>
                <w:b/>
              </w:rPr>
            </w:pPr>
            <w:r w:rsidRPr="00632F1C">
              <w:rPr>
                <w:b/>
                <w:sz w:val="32"/>
              </w:rPr>
              <w:t>If students master the content,</w:t>
            </w:r>
            <w:r>
              <w:rPr>
                <w:b/>
                <w:sz w:val="32"/>
              </w:rPr>
              <w:t xml:space="preserve">      </w:t>
            </w:r>
            <w:r w:rsidRPr="00632F1C">
              <w:rPr>
                <w:b/>
                <w:sz w:val="32"/>
              </w:rPr>
              <w:t xml:space="preserve"> I will…</w:t>
            </w:r>
          </w:p>
        </w:tc>
      </w:tr>
      <w:tr w:rsidR="00632F1C" w:rsidTr="00C50B80">
        <w:trPr>
          <w:trHeight w:val="1187"/>
        </w:trPr>
        <w:tc>
          <w:tcPr>
            <w:tcW w:w="4864" w:type="dxa"/>
            <w:vMerge/>
          </w:tcPr>
          <w:p w:rsidR="00632F1C" w:rsidRDefault="00632F1C"/>
        </w:tc>
        <w:tc>
          <w:tcPr>
            <w:tcW w:w="4864" w:type="dxa"/>
          </w:tcPr>
          <w:p w:rsidR="00632F1C" w:rsidRDefault="00632F1C"/>
          <w:p w:rsidR="00632F1C" w:rsidRDefault="00632F1C"/>
          <w:p w:rsidR="00632F1C" w:rsidRDefault="00632F1C"/>
          <w:p w:rsidR="00632F1C" w:rsidRDefault="00632F1C"/>
          <w:p w:rsidR="00632F1C" w:rsidRDefault="00632F1C"/>
        </w:tc>
        <w:tc>
          <w:tcPr>
            <w:tcW w:w="4864" w:type="dxa"/>
          </w:tcPr>
          <w:p w:rsidR="00632F1C" w:rsidRDefault="00632F1C"/>
        </w:tc>
      </w:tr>
    </w:tbl>
    <w:bookmarkStart w:id="0" w:name="_GoBack"/>
    <w:bookmarkEnd w:id="0"/>
    <w:p w:rsidR="00632F1C" w:rsidRDefault="00C50B8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3695075</wp:posOffset>
                </wp:positionH>
                <wp:positionV relativeFrom="paragraph">
                  <wp:posOffset>75867</wp:posOffset>
                </wp:positionV>
                <wp:extent cx="5516381" cy="599606"/>
                <wp:effectExtent l="0" t="0" r="27305" b="101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6381" cy="5996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B80" w:rsidRPr="00C50B80" w:rsidRDefault="00C50B80" w:rsidP="00C50B80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C50B80">
                              <w:rPr>
                                <w:i/>
                              </w:rPr>
                              <w:t xml:space="preserve">Formative Activities: </w:t>
                            </w:r>
                            <w:proofErr w:type="spellStart"/>
                            <w:r w:rsidRPr="00C50B80">
                              <w:rPr>
                                <w:i/>
                              </w:rPr>
                              <w:t>Marzano’s</w:t>
                            </w:r>
                            <w:proofErr w:type="spellEnd"/>
                            <w:r w:rsidRPr="00C50B80">
                              <w:rPr>
                                <w:i/>
                              </w:rPr>
                              <w:t xml:space="preserve"> High Yield Strategies, Show You Know Activities, Thinking Maps, Guided Practice, SIOP Strategies, Teach </w:t>
                            </w:r>
                            <w:proofErr w:type="gramStart"/>
                            <w:r w:rsidRPr="00C50B80">
                              <w:rPr>
                                <w:i/>
                              </w:rPr>
                              <w:t>Like</w:t>
                            </w:r>
                            <w:proofErr w:type="gramEnd"/>
                            <w:r w:rsidRPr="00C50B80">
                              <w:rPr>
                                <w:i/>
                              </w:rPr>
                              <w:t xml:space="preserve"> a Champion, Adopted Best Practices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90.95pt;margin-top:5.95pt;width:434.35pt;height:47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" fillcolor="white [3201]" strokeweight=".5pt">
                <v:textbox>
                  <w:txbxContent>
                    <w:p w:rsidR="00C50B80" w:rsidRPr="00C50B80" w:rsidRDefault="00C50B80" w:rsidP="00C50B80">
                      <w:pPr>
                        <w:jc w:val="center"/>
                        <w:rPr>
                          <w:i/>
                        </w:rPr>
                      </w:pPr>
                      <w:r w:rsidRPr="00C50B80">
                        <w:rPr>
                          <w:i/>
                        </w:rPr>
                        <w:t xml:space="preserve">Formative Activities: </w:t>
                      </w:r>
                      <w:proofErr w:type="spellStart"/>
                      <w:r w:rsidRPr="00C50B80">
                        <w:rPr>
                          <w:i/>
                        </w:rPr>
                        <w:t>Marzano’s</w:t>
                      </w:r>
                      <w:proofErr w:type="spellEnd"/>
                      <w:r w:rsidRPr="00C50B80">
                        <w:rPr>
                          <w:i/>
                        </w:rPr>
                        <w:t xml:space="preserve"> High Yield Strategies, Show You Know Activities, Thinking Maps, Guided Practice, SIOP Strategies, Teach </w:t>
                      </w:r>
                      <w:proofErr w:type="gramStart"/>
                      <w:r w:rsidRPr="00C50B80">
                        <w:rPr>
                          <w:i/>
                        </w:rPr>
                        <w:t>Like</w:t>
                      </w:r>
                      <w:proofErr w:type="gramEnd"/>
                      <w:r w:rsidRPr="00C50B80">
                        <w:rPr>
                          <w:i/>
                        </w:rPr>
                        <w:t xml:space="preserve"> a Champion, Adopted Best Practices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32F1C" w:rsidSect="00BA2BF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008E0"/>
    <w:multiLevelType w:val="hybridMultilevel"/>
    <w:tmpl w:val="769EEA16"/>
    <w:lvl w:ilvl="0" w:tplc="4FAA913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4713F"/>
    <w:multiLevelType w:val="hybridMultilevel"/>
    <w:tmpl w:val="9A460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A748B"/>
    <w:multiLevelType w:val="hybridMultilevel"/>
    <w:tmpl w:val="A3A81228"/>
    <w:lvl w:ilvl="0" w:tplc="4FAA913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C10"/>
    <w:rsid w:val="00632F1C"/>
    <w:rsid w:val="007D0C10"/>
    <w:rsid w:val="008A3D85"/>
    <w:rsid w:val="009C7000"/>
    <w:rsid w:val="00BA2BF6"/>
    <w:rsid w:val="00C5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5"/>
    <w:uiPriority w:val="99"/>
    <w:rsid w:val="007D0C10"/>
    <w:rPr>
      <w:i/>
      <w:iCs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7D0C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5"/>
    <w:uiPriority w:val="99"/>
    <w:rsid w:val="007D0C10"/>
    <w:rPr>
      <w:i/>
      <w:iCs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7D0C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Crowley ISD Technology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Treat, Renee M.</dc:creator>
  <cp:lastModifiedBy>Treat, Renee M.</cp:lastModifiedBy>
  <cp:revision>3</cp:revision>
  <dcterms:created xsi:type="dcterms:W3CDTF">2014-07-14T20:21:00Z</dcterms:created>
  <dcterms:modified xsi:type="dcterms:W3CDTF">2014-07-14T21:14:00Z</dcterms:modified>
</cp:coreProperties>
</file>